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3F84" w14:textId="197EA3BD" w:rsidR="0013070D" w:rsidRDefault="0013070D" w:rsidP="0013070D">
      <w:pPr>
        <w:pStyle w:val="Heading2"/>
        <w:numPr>
          <w:ilvl w:val="0"/>
          <w:numId w:val="0"/>
        </w:numPr>
        <w:spacing w:line="360" w:lineRule="auto"/>
        <w:jc w:val="center"/>
      </w:pPr>
      <w:bookmarkStart w:id="0" w:name="_Toc12459809"/>
      <w:bookmarkStart w:id="1" w:name="_Toc35864385"/>
      <w:r w:rsidRPr="00FC6642">
        <w:rPr>
          <w:noProof/>
          <w:lang w:val="en-US"/>
        </w:rPr>
        <w:drawing>
          <wp:inline distT="0" distB="0" distL="0" distR="0" wp14:anchorId="2A5C5C02" wp14:editId="3442841B">
            <wp:extent cx="1477710" cy="684993"/>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730" cy="708180"/>
                    </a:xfrm>
                    <a:prstGeom prst="rect">
                      <a:avLst/>
                    </a:prstGeom>
                  </pic:spPr>
                </pic:pic>
              </a:graphicData>
            </a:graphic>
          </wp:inline>
        </w:drawing>
      </w:r>
    </w:p>
    <w:p w14:paraId="0F107A20" w14:textId="05D602F7" w:rsidR="0013070D" w:rsidRPr="00024663" w:rsidRDefault="0013070D" w:rsidP="0013070D">
      <w:pPr>
        <w:pStyle w:val="Heading2"/>
        <w:numPr>
          <w:ilvl w:val="0"/>
          <w:numId w:val="0"/>
        </w:numPr>
        <w:spacing w:line="360" w:lineRule="auto"/>
        <w:jc w:val="center"/>
        <w:rPr>
          <w:rFonts w:cs="Arial"/>
          <w:color w:val="FF0000"/>
          <w:sz w:val="22"/>
          <w:szCs w:val="22"/>
        </w:rPr>
      </w:pPr>
      <w:r w:rsidRPr="00CC45B9">
        <w:t xml:space="preserve">Applicant’s Declaration for the participation in </w:t>
      </w:r>
      <w:r w:rsidR="004E0B53">
        <w:t>the Request for Quotation</w:t>
      </w:r>
      <w:r w:rsidRPr="00CC45B9">
        <w:t xml:space="preserve"> procedure</w:t>
      </w:r>
      <w:bookmarkEnd w:id="0"/>
      <w:r w:rsidR="004E0B53">
        <w:t>,</w:t>
      </w:r>
      <w:r w:rsidRPr="00CC45B9">
        <w:t xml:space="preserve"> </w:t>
      </w:r>
      <w:r w:rsidR="004E0B53">
        <w:t>R</w:t>
      </w:r>
      <w:r w:rsidRPr="00CC45B9">
        <w:t xml:space="preserve">eference </w:t>
      </w:r>
      <w:r w:rsidR="004E0B53">
        <w:t>N</w:t>
      </w:r>
      <w:r w:rsidRPr="00CC45B9">
        <w:t xml:space="preserve">umber </w:t>
      </w:r>
      <w:r w:rsidRPr="00024663">
        <w:t>MDB</w:t>
      </w:r>
      <w:r w:rsidR="00024663">
        <w:t xml:space="preserve"> - </w:t>
      </w:r>
      <w:r w:rsidR="004E0B53" w:rsidRPr="00024663">
        <w:rPr>
          <w:color w:val="FF0000"/>
        </w:rPr>
        <w:t>RFQ/2021/MW03</w:t>
      </w:r>
      <w:bookmarkEnd w:id="1"/>
    </w:p>
    <w:p w14:paraId="0629DBBF" w14:textId="77777777" w:rsidR="0013070D" w:rsidRPr="002230A9" w:rsidRDefault="0013070D" w:rsidP="0013070D">
      <w:pPr>
        <w:rPr>
          <w:lang w:eastAsia="en-GB"/>
        </w:rPr>
      </w:pPr>
    </w:p>
    <w:p w14:paraId="0EDFD1C2" w14:textId="77777777" w:rsidR="0013070D" w:rsidRDefault="0013070D" w:rsidP="0013070D">
      <w:pPr>
        <w:spacing w:after="0" w:line="360" w:lineRule="auto"/>
        <w:jc w:val="both"/>
        <w:rPr>
          <w:rFonts w:cs="Arial"/>
        </w:rPr>
      </w:pPr>
      <w:r w:rsidRPr="00DB7058">
        <w:rPr>
          <w:rFonts w:cs="Arial"/>
        </w:rPr>
        <w:t xml:space="preserve">The Applicant is requested to </w:t>
      </w:r>
      <w:r>
        <w:rPr>
          <w:rFonts w:cs="Arial"/>
        </w:rPr>
        <w:t xml:space="preserve">read the </w:t>
      </w:r>
      <w:r w:rsidRPr="00DB7058">
        <w:rPr>
          <w:rFonts w:cs="Arial"/>
        </w:rPr>
        <w:t>following statements relating to the current status of the organisation</w:t>
      </w:r>
      <w:r>
        <w:rPr>
          <w:rFonts w:cs="Arial"/>
        </w:rPr>
        <w:t xml:space="preserve">. </w:t>
      </w:r>
    </w:p>
    <w:p w14:paraId="3B7EA8C3" w14:textId="77777777" w:rsidR="0013070D" w:rsidRPr="00DB7058" w:rsidRDefault="0013070D" w:rsidP="0013070D">
      <w:pPr>
        <w:spacing w:after="0" w:line="360" w:lineRule="auto"/>
        <w:jc w:val="both"/>
        <w:rPr>
          <w:rFonts w:cs="Arial"/>
        </w:rPr>
      </w:pPr>
    </w:p>
    <w:p w14:paraId="051D1DE8" w14:textId="77777777" w:rsidR="0013070D" w:rsidRPr="00DB7058" w:rsidRDefault="0013070D" w:rsidP="0013070D">
      <w:pPr>
        <w:tabs>
          <w:tab w:val="left" w:pos="9356"/>
        </w:tabs>
        <w:spacing w:line="360" w:lineRule="auto"/>
        <w:jc w:val="both"/>
        <w:rPr>
          <w:rFonts w:cs="Arial"/>
        </w:rPr>
      </w:pPr>
      <w:r w:rsidRPr="00DB7058">
        <w:rPr>
          <w:rFonts w:cs="Arial"/>
        </w:rPr>
        <w:t xml:space="preserve">The undersigned: </w:t>
      </w:r>
      <w:r>
        <w:rPr>
          <w:rFonts w:cs="Arial"/>
        </w:rPr>
        <w:softHyphen/>
      </w:r>
      <w:r>
        <w:rPr>
          <w:rFonts w:cs="Arial"/>
        </w:rPr>
        <w:softHyphen/>
        <w:t>____________________________________________________________</w:t>
      </w:r>
      <w:r w:rsidRPr="00DB7058">
        <w:rPr>
          <w:rFonts w:cs="Arial"/>
          <w:i/>
        </w:rPr>
        <w:t>(Please print name)</w:t>
      </w:r>
    </w:p>
    <w:p w14:paraId="4910F152" w14:textId="77777777" w:rsidR="0013070D" w:rsidRPr="00DB7058" w:rsidRDefault="0013070D" w:rsidP="0013070D">
      <w:pPr>
        <w:autoSpaceDE w:val="0"/>
        <w:autoSpaceDN w:val="0"/>
        <w:adjustRightInd w:val="0"/>
        <w:spacing w:line="360" w:lineRule="auto"/>
        <w:ind w:left="720"/>
        <w:jc w:val="both"/>
        <w:rPr>
          <w:rFonts w:cs="Arial"/>
          <w:i/>
        </w:rPr>
      </w:pPr>
      <w:r w:rsidRPr="0046097E">
        <w:rPr>
          <w:rFonts w:cs="Arial"/>
          <w:outline/>
          <w:color w:val="000000"/>
          <w14:textOutline w14:w="9525" w14:cap="flat" w14:cmpd="sng" w14:algn="ctr">
            <w14:solidFill>
              <w14:srgbClr w14:val="000000"/>
            </w14:solidFill>
            <w14:prstDash w14:val="solid"/>
            <w14:round/>
          </w14:textOutline>
          <w14:textFill>
            <w14:noFill/>
          </w14:textFill>
        </w:rPr>
        <w:t>□</w:t>
      </w:r>
      <w:r w:rsidRPr="00DB7058">
        <w:rPr>
          <w:rFonts w:cs="Arial"/>
        </w:rPr>
        <w:t xml:space="preserve">    in his/her own name </w:t>
      </w:r>
      <w:r w:rsidRPr="00DB7058">
        <w:rPr>
          <w:rFonts w:cs="Arial"/>
          <w:i/>
        </w:rPr>
        <w:t xml:space="preserve">(if the </w:t>
      </w:r>
      <w:r>
        <w:rPr>
          <w:rFonts w:cs="Arial"/>
          <w:i/>
        </w:rPr>
        <w:t>Economic Operator</w:t>
      </w:r>
      <w:r w:rsidRPr="00DB7058">
        <w:rPr>
          <w:rFonts w:cs="Arial"/>
          <w:i/>
        </w:rPr>
        <w:t xml:space="preserve"> is a natural person)</w:t>
      </w:r>
    </w:p>
    <w:p w14:paraId="2A06BECB" w14:textId="77777777" w:rsidR="0013070D" w:rsidRPr="00DB7058" w:rsidRDefault="0013070D" w:rsidP="0013070D">
      <w:pPr>
        <w:autoSpaceDE w:val="0"/>
        <w:autoSpaceDN w:val="0"/>
        <w:adjustRightInd w:val="0"/>
        <w:spacing w:line="360" w:lineRule="auto"/>
        <w:ind w:left="720"/>
        <w:jc w:val="both"/>
        <w:rPr>
          <w:rFonts w:cs="Arial"/>
          <w:i/>
        </w:rPr>
      </w:pPr>
      <w:r w:rsidRPr="00DB7058">
        <w:rPr>
          <w:rFonts w:cs="Arial"/>
        </w:rPr>
        <w:t>or</w:t>
      </w:r>
    </w:p>
    <w:p w14:paraId="5FD229B7" w14:textId="77777777" w:rsidR="0013070D" w:rsidRPr="00DB7058" w:rsidRDefault="0013070D" w:rsidP="0013070D">
      <w:pPr>
        <w:spacing w:line="360" w:lineRule="auto"/>
        <w:ind w:left="720"/>
        <w:jc w:val="both"/>
        <w:rPr>
          <w:rFonts w:cs="Arial"/>
        </w:rPr>
      </w:pPr>
      <w:r w:rsidRPr="0046097E">
        <w:rPr>
          <w:rFonts w:cs="Arial"/>
          <w:outline/>
          <w:color w:val="000000"/>
          <w14:textOutline w14:w="9525" w14:cap="flat" w14:cmpd="sng" w14:algn="ctr">
            <w14:solidFill>
              <w14:srgbClr w14:val="000000"/>
            </w14:solidFill>
            <w14:prstDash w14:val="solid"/>
            <w14:round/>
          </w14:textOutline>
          <w14:textFill>
            <w14:noFill/>
          </w14:textFill>
        </w:rPr>
        <w:t>□</w:t>
      </w:r>
      <w:r w:rsidRPr="00DB7058">
        <w:rPr>
          <w:rFonts w:cs="Arial"/>
        </w:rPr>
        <w:t xml:space="preserve">    representing </w:t>
      </w:r>
      <w:r w:rsidRPr="00DB7058">
        <w:rPr>
          <w:rFonts w:cs="Arial"/>
          <w:i/>
        </w:rPr>
        <w:t xml:space="preserve">(if the </w:t>
      </w:r>
      <w:r>
        <w:rPr>
          <w:rFonts w:cs="Arial"/>
          <w:i/>
        </w:rPr>
        <w:t>Economic Operator</w:t>
      </w:r>
      <w:r w:rsidRPr="00DB7058">
        <w:rPr>
          <w:rFonts w:cs="Arial"/>
          <w:i/>
        </w:rPr>
        <w:t xml:space="preserve"> is a legal person)</w:t>
      </w:r>
    </w:p>
    <w:p w14:paraId="1C97459F" w14:textId="77777777" w:rsidR="0013070D" w:rsidRPr="00DB7058" w:rsidRDefault="0013070D" w:rsidP="0013070D">
      <w:pPr>
        <w:spacing w:line="360" w:lineRule="auto"/>
        <w:jc w:val="both"/>
        <w:rPr>
          <w:rFonts w:cs="Arial"/>
        </w:rPr>
      </w:pPr>
    </w:p>
    <w:p w14:paraId="7256AD11" w14:textId="77777777" w:rsidR="0013070D" w:rsidRPr="00DB7058" w:rsidRDefault="0013070D" w:rsidP="0013070D">
      <w:pPr>
        <w:spacing w:line="360" w:lineRule="auto"/>
        <w:jc w:val="both"/>
        <w:rPr>
          <w:rFonts w:cs="Arial"/>
        </w:rPr>
      </w:pPr>
      <w:r w:rsidRPr="00DB7058">
        <w:rPr>
          <w:rFonts w:cs="Arial"/>
        </w:rPr>
        <w:t xml:space="preserve">Official name of the company/organisation: </w:t>
      </w:r>
      <w:r>
        <w:rPr>
          <w:rFonts w:cs="Arial"/>
        </w:rPr>
        <w:t>________________________________________________________</w:t>
      </w:r>
    </w:p>
    <w:p w14:paraId="023A49E2" w14:textId="77777777" w:rsidR="0013070D" w:rsidRPr="00DB7058" w:rsidRDefault="0013070D" w:rsidP="0013070D">
      <w:pPr>
        <w:spacing w:line="360" w:lineRule="auto"/>
        <w:jc w:val="both"/>
        <w:rPr>
          <w:rFonts w:cs="Arial"/>
        </w:rPr>
      </w:pPr>
      <w:r w:rsidRPr="00DB7058">
        <w:rPr>
          <w:rFonts w:cs="Arial"/>
        </w:rPr>
        <w:t>Company Registration Number</w:t>
      </w:r>
      <w:r>
        <w:rPr>
          <w:rFonts w:cs="Arial"/>
        </w:rPr>
        <w:t>: ______________________________________________________________________</w:t>
      </w:r>
    </w:p>
    <w:p w14:paraId="11311B60" w14:textId="77777777" w:rsidR="0013070D" w:rsidRPr="00DB7058" w:rsidRDefault="0013070D" w:rsidP="0013070D">
      <w:pPr>
        <w:spacing w:line="360" w:lineRule="auto"/>
        <w:jc w:val="both"/>
        <w:rPr>
          <w:rFonts w:cs="Arial"/>
        </w:rPr>
      </w:pPr>
      <w:r w:rsidRPr="00DB7058">
        <w:rPr>
          <w:rFonts w:cs="Arial"/>
        </w:rPr>
        <w:t>Official address in full:</w:t>
      </w:r>
      <w:r>
        <w:rPr>
          <w:rFonts w:cs="Arial"/>
        </w:rPr>
        <w:t xml:space="preserve"> ___________________________________________</w:t>
      </w:r>
      <w:r>
        <w:rPr>
          <w:rFonts w:cs="Arial"/>
        </w:rPr>
        <w:softHyphen/>
      </w:r>
      <w:r>
        <w:rPr>
          <w:rFonts w:cs="Arial"/>
        </w:rPr>
        <w:softHyphen/>
        <w:t>___________________________</w:t>
      </w:r>
      <w:r>
        <w:rPr>
          <w:rFonts w:cs="Arial"/>
        </w:rPr>
        <w:softHyphen/>
      </w:r>
      <w:r>
        <w:rPr>
          <w:rFonts w:cs="Arial"/>
        </w:rPr>
        <w:softHyphen/>
      </w:r>
      <w:r>
        <w:rPr>
          <w:rFonts w:cs="Arial"/>
        </w:rPr>
        <w:softHyphen/>
      </w:r>
      <w:r>
        <w:rPr>
          <w:rFonts w:cs="Arial"/>
        </w:rPr>
        <w:softHyphen/>
      </w:r>
      <w:r>
        <w:rPr>
          <w:rFonts w:cs="Arial"/>
        </w:rPr>
        <w:softHyphen/>
        <w:t>__________</w:t>
      </w:r>
    </w:p>
    <w:p w14:paraId="23F3F52A" w14:textId="77777777" w:rsidR="0013070D" w:rsidRDefault="0013070D" w:rsidP="0013070D">
      <w:pPr>
        <w:spacing w:line="360" w:lineRule="auto"/>
        <w:jc w:val="both"/>
        <w:rPr>
          <w:rFonts w:cs="Arial"/>
        </w:rPr>
      </w:pPr>
      <w:r>
        <w:rPr>
          <w:rFonts w:cs="Arial"/>
        </w:rPr>
        <w:t>____________________________________________________________</w:t>
      </w:r>
      <w:r>
        <w:rPr>
          <w:rFonts w:cs="Arial"/>
        </w:rPr>
        <w:softHyphen/>
        <w:t>_____________________________________</w:t>
      </w:r>
      <w:r>
        <w:rPr>
          <w:rFonts w:cs="Arial"/>
        </w:rPr>
        <w:softHyphen/>
      </w:r>
      <w:r>
        <w:rPr>
          <w:rFonts w:cs="Arial"/>
        </w:rPr>
        <w:softHyphen/>
      </w:r>
      <w:r>
        <w:rPr>
          <w:rFonts w:cs="Arial"/>
        </w:rPr>
        <w:softHyphen/>
      </w:r>
      <w:r>
        <w:rPr>
          <w:rFonts w:cs="Arial"/>
        </w:rPr>
        <w:softHyphen/>
      </w:r>
      <w:r>
        <w:rPr>
          <w:rFonts w:cs="Arial"/>
        </w:rPr>
        <w:softHyphen/>
        <w:t>__________</w:t>
      </w:r>
    </w:p>
    <w:p w14:paraId="61111B15" w14:textId="77777777" w:rsidR="0013070D" w:rsidRPr="00DB7058" w:rsidRDefault="0013070D" w:rsidP="0013070D">
      <w:pPr>
        <w:spacing w:line="360" w:lineRule="auto"/>
        <w:jc w:val="both"/>
        <w:rPr>
          <w:rFonts w:cs="Arial"/>
        </w:rPr>
      </w:pPr>
      <w:r w:rsidRPr="00DB7058">
        <w:rPr>
          <w:rFonts w:cs="Arial"/>
        </w:rPr>
        <w:t>VAT (Tax) registration number:</w:t>
      </w:r>
      <w:r>
        <w:rPr>
          <w:rFonts w:cs="Arial"/>
        </w:rPr>
        <w:t xml:space="preserve"> ______________________________________________________________________</w:t>
      </w:r>
      <w:r>
        <w:rPr>
          <w:rFonts w:cs="Arial"/>
        </w:rPr>
        <w:softHyphen/>
      </w:r>
      <w:r>
        <w:rPr>
          <w:rFonts w:cs="Arial"/>
        </w:rPr>
        <w:softHyphen/>
      </w:r>
      <w:r>
        <w:rPr>
          <w:rFonts w:cs="Arial"/>
        </w:rPr>
        <w:softHyphen/>
      </w:r>
      <w:r>
        <w:rPr>
          <w:rFonts w:cs="Arial"/>
        </w:rPr>
        <w:softHyphen/>
      </w:r>
      <w:r>
        <w:rPr>
          <w:rFonts w:cs="Arial"/>
        </w:rPr>
        <w:softHyphen/>
      </w:r>
    </w:p>
    <w:p w14:paraId="6848D1C3" w14:textId="77777777" w:rsidR="0013070D" w:rsidRPr="0072059C" w:rsidRDefault="0013070D" w:rsidP="0013070D">
      <w:pPr>
        <w:spacing w:line="360" w:lineRule="auto"/>
        <w:jc w:val="both"/>
        <w:rPr>
          <w:rFonts w:cs="Arial"/>
          <w:b/>
        </w:rPr>
      </w:pPr>
      <w:r w:rsidRPr="0072059C">
        <w:rPr>
          <w:rFonts w:cs="Arial"/>
          <w:b/>
        </w:rPr>
        <w:t xml:space="preserve">Declares that the company or organisation that </w:t>
      </w:r>
      <w:r>
        <w:rPr>
          <w:rFonts w:cs="Arial"/>
          <w:b/>
        </w:rPr>
        <w:t>the authorised signatory</w:t>
      </w:r>
      <w:r w:rsidRPr="0072059C">
        <w:rPr>
          <w:rFonts w:cs="Arial"/>
          <w:b/>
        </w:rPr>
        <w:t xml:space="preserve"> represents: </w:t>
      </w:r>
    </w:p>
    <w:p w14:paraId="4CA41D93" w14:textId="77777777" w:rsidR="0013070D" w:rsidRPr="0072059C" w:rsidRDefault="0013070D" w:rsidP="0013070D">
      <w:pPr>
        <w:pStyle w:val="Text1"/>
        <w:numPr>
          <w:ilvl w:val="0"/>
          <w:numId w:val="1"/>
        </w:numPr>
        <w:spacing w:before="60" w:after="60" w:line="276" w:lineRule="auto"/>
        <w:rPr>
          <w:rFonts w:ascii="Cambria" w:hAnsi="Cambria" w:cs="Arial"/>
          <w:noProof/>
          <w:sz w:val="22"/>
        </w:rPr>
      </w:pPr>
      <w:r w:rsidRPr="0072059C">
        <w:rPr>
          <w:rFonts w:ascii="Cambria" w:hAnsi="Cambria" w:cs="Arial"/>
          <w:noProof/>
          <w:sz w:val="22"/>
        </w:rPr>
        <w:t>Is</w:t>
      </w:r>
      <w:r>
        <w:rPr>
          <w:rFonts w:ascii="Cambria" w:hAnsi="Cambria" w:cs="Arial"/>
          <w:noProof/>
          <w:sz w:val="22"/>
        </w:rPr>
        <w:t xml:space="preserve"> a going concern, is </w:t>
      </w:r>
      <w:r w:rsidRPr="0072059C">
        <w:rPr>
          <w:rFonts w:ascii="Cambria" w:hAnsi="Cambria" w:cs="Arial"/>
          <w:noProof/>
          <w:sz w:val="22"/>
        </w:rPr>
        <w:t>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14:paraId="4F0F7448" w14:textId="77777777" w:rsidR="0013070D" w:rsidRPr="0072059C" w:rsidRDefault="0013070D" w:rsidP="0013070D">
      <w:pPr>
        <w:pStyle w:val="Text1"/>
        <w:numPr>
          <w:ilvl w:val="0"/>
          <w:numId w:val="1"/>
        </w:numPr>
        <w:spacing w:before="60" w:after="60" w:line="276" w:lineRule="auto"/>
        <w:ind w:left="357" w:hanging="357"/>
        <w:rPr>
          <w:rFonts w:ascii="Cambria" w:hAnsi="Cambria" w:cs="Arial"/>
          <w:noProof/>
          <w:sz w:val="22"/>
        </w:rPr>
      </w:pPr>
      <w:r w:rsidRPr="0072059C">
        <w:rPr>
          <w:rFonts w:ascii="Cambria" w:hAnsi="Cambria" w:cs="Arial"/>
          <w:noProof/>
          <w:sz w:val="22"/>
        </w:rPr>
        <w:t>is not subject of proceedings for a declaration of bankruptcy, for an order for compulsory winding up or administration by the court for an arrangement with creditors or of any other similar proceeding</w:t>
      </w:r>
      <w:r>
        <w:rPr>
          <w:rFonts w:ascii="Cambria" w:hAnsi="Cambria" w:cs="Arial"/>
          <w:noProof/>
          <w:sz w:val="22"/>
        </w:rPr>
        <w:t>s</w:t>
      </w:r>
      <w:r w:rsidRPr="0072059C">
        <w:rPr>
          <w:rFonts w:ascii="Cambria" w:hAnsi="Cambria" w:cs="Arial"/>
          <w:noProof/>
          <w:sz w:val="22"/>
        </w:rPr>
        <w:t xml:space="preserve"> under national laws or regulations;</w:t>
      </w:r>
    </w:p>
    <w:p w14:paraId="1EECCCDE" w14:textId="77777777" w:rsidR="0013070D" w:rsidRPr="0072059C" w:rsidRDefault="0013070D" w:rsidP="0013070D">
      <w:pPr>
        <w:pStyle w:val="Text1"/>
        <w:numPr>
          <w:ilvl w:val="0"/>
          <w:numId w:val="1"/>
        </w:numPr>
        <w:spacing w:before="60" w:after="60" w:line="276" w:lineRule="auto"/>
        <w:ind w:left="357" w:hanging="357"/>
        <w:rPr>
          <w:rFonts w:ascii="Cambria" w:hAnsi="Cambria" w:cs="Arial"/>
          <w:noProof/>
          <w:sz w:val="22"/>
        </w:rPr>
      </w:pPr>
      <w:r w:rsidRPr="0072059C">
        <w:rPr>
          <w:rFonts w:ascii="Cambria" w:hAnsi="Cambria" w:cs="Arial"/>
          <w:noProof/>
          <w:sz w:val="22"/>
        </w:rPr>
        <w:t xml:space="preserve">has not been convicted of an offence concerning professional conduct, fraud, corruption, involvement in a criminal organisation or any other illegal activity.  </w:t>
      </w:r>
    </w:p>
    <w:p w14:paraId="7D7C2AE6" w14:textId="77777777" w:rsidR="0013070D" w:rsidRPr="0072059C" w:rsidRDefault="0013070D" w:rsidP="0013070D">
      <w:pPr>
        <w:pStyle w:val="Text1"/>
        <w:numPr>
          <w:ilvl w:val="0"/>
          <w:numId w:val="1"/>
        </w:numPr>
        <w:spacing w:before="60" w:after="60" w:line="276" w:lineRule="auto"/>
        <w:rPr>
          <w:rFonts w:ascii="Cambria" w:hAnsi="Cambria" w:cs="Arial"/>
          <w:noProof/>
          <w:sz w:val="22"/>
        </w:rPr>
      </w:pPr>
      <w:r w:rsidRPr="0072059C">
        <w:rPr>
          <w:rFonts w:ascii="Cambria" w:hAnsi="Cambria" w:cs="Arial"/>
          <w:noProof/>
          <w:sz w:val="22"/>
        </w:rPr>
        <w:lastRenderedPageBreak/>
        <w:t>has fulfilled all its obligations relating to the payment of social security contributions and the payment of taxes in accordance with the legal provisions of the country in which it is established</w:t>
      </w:r>
      <w:r>
        <w:rPr>
          <w:rFonts w:ascii="Cambria" w:hAnsi="Cambria" w:cs="Arial"/>
          <w:noProof/>
          <w:sz w:val="22"/>
        </w:rPr>
        <w:t xml:space="preserve"> and operating</w:t>
      </w:r>
      <w:r w:rsidRPr="0072059C">
        <w:rPr>
          <w:rFonts w:ascii="Cambria" w:hAnsi="Cambria" w:cs="Arial"/>
          <w:noProof/>
          <w:sz w:val="22"/>
        </w:rPr>
        <w:t>, with those of the country of the</w:t>
      </w:r>
      <w:r>
        <w:rPr>
          <w:rFonts w:ascii="Cambria" w:hAnsi="Cambria" w:cs="Arial"/>
          <w:noProof/>
          <w:sz w:val="22"/>
        </w:rPr>
        <w:t xml:space="preserve"> Malta Development Bank</w:t>
      </w:r>
      <w:r w:rsidRPr="0072059C">
        <w:rPr>
          <w:rFonts w:ascii="Cambria" w:hAnsi="Cambria" w:cs="Arial"/>
          <w:noProof/>
          <w:sz w:val="22"/>
        </w:rPr>
        <w:t xml:space="preserve"> and those of the country where the contract is to be carried out;</w:t>
      </w:r>
    </w:p>
    <w:p w14:paraId="1F86B9FC" w14:textId="77777777" w:rsidR="0013070D" w:rsidRPr="00D14B7E" w:rsidRDefault="0013070D" w:rsidP="0013070D">
      <w:pPr>
        <w:numPr>
          <w:ilvl w:val="0"/>
          <w:numId w:val="1"/>
        </w:numPr>
        <w:spacing w:before="60" w:after="60" w:line="276" w:lineRule="auto"/>
        <w:jc w:val="both"/>
        <w:rPr>
          <w:rFonts w:cs="Arial"/>
          <w:noProof/>
        </w:rPr>
      </w:pPr>
      <w:r w:rsidRPr="0072059C">
        <w:rPr>
          <w:rFonts w:cs="Arial"/>
          <w:noProof/>
        </w:rPr>
        <w:t xml:space="preserve">is not a subject of the administrative penalty for being guilty of misrepresentation in </w:t>
      </w:r>
      <w:r w:rsidRPr="00D14B7E">
        <w:rPr>
          <w:rFonts w:cs="Arial"/>
          <w:noProof/>
        </w:rPr>
        <w:t>supplying the information required as a condition of participation in the procurement procedure or failing to supply an information, or being declared to be in serious breach of his obligation required under the Public Contracts Regulations.</w:t>
      </w:r>
    </w:p>
    <w:p w14:paraId="0E99B8EA" w14:textId="77777777" w:rsidR="0013070D" w:rsidRPr="00D14B7E" w:rsidRDefault="0013070D" w:rsidP="0013070D">
      <w:pPr>
        <w:numPr>
          <w:ilvl w:val="0"/>
          <w:numId w:val="1"/>
        </w:numPr>
        <w:spacing w:before="60" w:after="60" w:line="276" w:lineRule="auto"/>
        <w:jc w:val="both"/>
        <w:rPr>
          <w:rFonts w:cs="Arial"/>
          <w:noProof/>
        </w:rPr>
      </w:pPr>
      <w:r w:rsidRPr="00D14B7E">
        <w:rPr>
          <w:rFonts w:cs="Arial"/>
          <w:noProof/>
        </w:rPr>
        <w:t xml:space="preserve"> </w:t>
      </w:r>
      <w:r w:rsidRPr="00D14B7E">
        <w:t xml:space="preserve">all employees engaged on this contract shall enjoy working conditions such as wages, salaries, vacation and sick leave, maternity and parental leave as provided for in the relative Employment Legislation. </w:t>
      </w:r>
    </w:p>
    <w:p w14:paraId="3A579D9C" w14:textId="77777777" w:rsidR="0013070D" w:rsidRPr="00D14B7E" w:rsidRDefault="0013070D" w:rsidP="0013070D">
      <w:pPr>
        <w:numPr>
          <w:ilvl w:val="0"/>
          <w:numId w:val="1"/>
        </w:numPr>
        <w:spacing w:before="60" w:after="60" w:line="276" w:lineRule="auto"/>
        <w:jc w:val="both"/>
        <w:rPr>
          <w:rFonts w:cs="Arial"/>
          <w:noProof/>
        </w:rPr>
      </w:pPr>
      <w:r w:rsidRPr="00D14B7E">
        <w:t>comply with Occupational Health and Safety Authority Act</w:t>
      </w:r>
      <w:r>
        <w:t xml:space="preserve"> (</w:t>
      </w:r>
      <w:r w:rsidRPr="00D14B7E">
        <w:t xml:space="preserve">Chapter 424 of the Laws of Malta) as well as any other national legislation, regulations, standards and/or codes of practice or any amendment thereto in effect during the execution of the contract. </w:t>
      </w:r>
    </w:p>
    <w:p w14:paraId="4E4630C7" w14:textId="77777777" w:rsidR="0013070D" w:rsidRPr="0072059C" w:rsidRDefault="0013070D" w:rsidP="0013070D">
      <w:pPr>
        <w:spacing w:before="40" w:after="40" w:line="360" w:lineRule="auto"/>
        <w:jc w:val="both"/>
        <w:rPr>
          <w:rFonts w:cs="Arial"/>
          <w:noProof/>
          <w:u w:val="single"/>
        </w:rPr>
      </w:pPr>
    </w:p>
    <w:p w14:paraId="75CA2A97" w14:textId="77777777" w:rsidR="0013070D" w:rsidRPr="0072059C" w:rsidRDefault="0013070D" w:rsidP="0013070D">
      <w:pPr>
        <w:spacing w:line="276" w:lineRule="auto"/>
        <w:rPr>
          <w:rFonts w:cs="Arial"/>
        </w:rPr>
      </w:pPr>
      <w:r w:rsidRPr="0072059C">
        <w:rPr>
          <w:rFonts w:cs="Arial"/>
          <w:noProof/>
        </w:rPr>
        <w:t>By signing this form, I certify that</w:t>
      </w:r>
      <w:r>
        <w:rPr>
          <w:rFonts w:cs="Arial"/>
          <w:noProof/>
        </w:rPr>
        <w:t xml:space="preserve"> to the best of my knowledge</w:t>
      </w:r>
      <w:r w:rsidRPr="0072059C">
        <w:rPr>
          <w:rFonts w:cs="Arial"/>
          <w:noProof/>
        </w:rPr>
        <w:t xml:space="preserve"> the information provided </w:t>
      </w:r>
      <w:r>
        <w:rPr>
          <w:rFonts w:cs="Arial"/>
          <w:noProof/>
        </w:rPr>
        <w:t xml:space="preserve">in the entirety of this Declaration </w:t>
      </w:r>
      <w:r w:rsidRPr="0072059C">
        <w:rPr>
          <w:rFonts w:cs="Arial"/>
          <w:noProof/>
        </w:rPr>
        <w:t xml:space="preserve"> is accurate and complete. I understand that  inaccurate or misleading informaion in this </w:t>
      </w:r>
      <w:r>
        <w:rPr>
          <w:rFonts w:cs="Arial"/>
          <w:noProof/>
        </w:rPr>
        <w:t xml:space="preserve">Declaration </w:t>
      </w:r>
      <w:r w:rsidRPr="0072059C">
        <w:rPr>
          <w:rFonts w:cs="Arial"/>
          <w:noProof/>
        </w:rPr>
        <w:t xml:space="preserve"> may lead to my organisa</w:t>
      </w:r>
      <w:r>
        <w:rPr>
          <w:rFonts w:cs="Arial"/>
          <w:noProof/>
        </w:rPr>
        <w:t>tion</w:t>
      </w:r>
      <w:r w:rsidRPr="0072059C">
        <w:rPr>
          <w:rFonts w:cs="Arial"/>
          <w:noProof/>
        </w:rPr>
        <w:t xml:space="preserve"> be</w:t>
      </w:r>
      <w:r>
        <w:rPr>
          <w:rFonts w:cs="Arial"/>
          <w:noProof/>
        </w:rPr>
        <w:t>i</w:t>
      </w:r>
      <w:r w:rsidRPr="0072059C">
        <w:rPr>
          <w:rFonts w:cs="Arial"/>
          <w:noProof/>
        </w:rPr>
        <w:t>ng excluded from partic</w:t>
      </w:r>
      <w:r>
        <w:rPr>
          <w:rFonts w:cs="Arial"/>
          <w:noProof/>
        </w:rPr>
        <w:t xml:space="preserve">ipation </w:t>
      </w:r>
      <w:r w:rsidRPr="0072059C">
        <w:rPr>
          <w:rFonts w:cs="Arial"/>
          <w:noProof/>
        </w:rPr>
        <w:t xml:space="preserve"> in this and any </w:t>
      </w:r>
      <w:r>
        <w:rPr>
          <w:rFonts w:cs="Arial"/>
          <w:noProof/>
        </w:rPr>
        <w:t>Public Calls</w:t>
      </w:r>
      <w:r w:rsidRPr="0072059C">
        <w:rPr>
          <w:rFonts w:cs="Arial"/>
          <w:noProof/>
        </w:rPr>
        <w:t>.</w:t>
      </w:r>
    </w:p>
    <w:p w14:paraId="67D0DD10" w14:textId="77777777" w:rsidR="0013070D" w:rsidRPr="008B4EFF" w:rsidRDefault="0013070D" w:rsidP="0013070D">
      <w:pPr>
        <w:spacing w:line="360" w:lineRule="auto"/>
        <w:jc w:val="both"/>
        <w:rPr>
          <w:rFonts w:cs="Arial"/>
        </w:rPr>
      </w:pPr>
    </w:p>
    <w:p w14:paraId="52BD928B" w14:textId="77777777" w:rsidR="0013070D" w:rsidRPr="008B4EFF" w:rsidRDefault="0013070D" w:rsidP="0013070D">
      <w:pPr>
        <w:spacing w:line="360" w:lineRule="auto"/>
        <w:jc w:val="both"/>
        <w:rPr>
          <w:rFonts w:cs="Arial"/>
        </w:rPr>
      </w:pPr>
    </w:p>
    <w:p w14:paraId="4DABAF45" w14:textId="77777777" w:rsidR="0013070D" w:rsidRPr="008B4EFF" w:rsidRDefault="0013070D" w:rsidP="0013070D">
      <w:pPr>
        <w:spacing w:after="0" w:line="360" w:lineRule="auto"/>
        <w:jc w:val="both"/>
        <w:rPr>
          <w:rFonts w:cs="Arial"/>
        </w:rPr>
      </w:pPr>
      <w:r w:rsidRPr="008B4EFF">
        <w:rPr>
          <w:rFonts w:cs="Arial"/>
        </w:rPr>
        <w:t>_____________________________</w:t>
      </w:r>
      <w:r w:rsidRPr="008B4EFF">
        <w:rPr>
          <w:rFonts w:cs="Arial"/>
        </w:rPr>
        <w:tab/>
      </w:r>
      <w:r>
        <w:rPr>
          <w:rFonts w:cs="Arial"/>
        </w:rPr>
        <w:t xml:space="preserve">              </w:t>
      </w:r>
      <w:r w:rsidRPr="008B4EFF">
        <w:rPr>
          <w:rFonts w:cs="Arial"/>
        </w:rPr>
        <w:t>_____________________________</w:t>
      </w:r>
      <w:r w:rsidRPr="008B4EFF">
        <w:rPr>
          <w:rFonts w:cs="Arial"/>
        </w:rPr>
        <w:tab/>
        <w:t>_____________________________</w:t>
      </w:r>
    </w:p>
    <w:p w14:paraId="4E6FBC90" w14:textId="77777777" w:rsidR="0013070D" w:rsidRPr="008B4EFF" w:rsidRDefault="0013070D" w:rsidP="0013070D">
      <w:pPr>
        <w:spacing w:after="0" w:line="360" w:lineRule="auto"/>
        <w:jc w:val="both"/>
        <w:rPr>
          <w:rFonts w:cs="Arial"/>
        </w:rPr>
      </w:pPr>
      <w:r w:rsidRPr="008B4EFF">
        <w:rPr>
          <w:rFonts w:cs="Arial"/>
        </w:rPr>
        <w:t xml:space="preserve">Full name </w:t>
      </w:r>
      <w:r>
        <w:rPr>
          <w:rFonts w:cs="Arial"/>
        </w:rPr>
        <w:t>and designation (BLOCKS)</w:t>
      </w:r>
      <w:r w:rsidRPr="008B4EFF">
        <w:rPr>
          <w:rFonts w:cs="Arial"/>
        </w:rPr>
        <w:tab/>
      </w:r>
      <w:r w:rsidRPr="008B4EFF">
        <w:rPr>
          <w:rFonts w:cs="Arial"/>
        </w:rPr>
        <w:tab/>
        <w:t>Date</w:t>
      </w:r>
      <w:r w:rsidRPr="008B4EFF">
        <w:rPr>
          <w:rFonts w:cs="Arial"/>
        </w:rPr>
        <w:tab/>
      </w:r>
      <w:r w:rsidRPr="008B4EFF">
        <w:rPr>
          <w:rFonts w:cs="Arial"/>
        </w:rPr>
        <w:tab/>
      </w:r>
      <w:r w:rsidRPr="008B4EFF">
        <w:rPr>
          <w:rFonts w:cs="Arial"/>
        </w:rPr>
        <w:tab/>
      </w:r>
      <w:r>
        <w:rPr>
          <w:rFonts w:cs="Arial"/>
        </w:rPr>
        <w:t xml:space="preserve">          </w:t>
      </w:r>
      <w:r w:rsidRPr="008B4EFF">
        <w:rPr>
          <w:rFonts w:cs="Arial"/>
        </w:rPr>
        <w:t>Signature</w:t>
      </w:r>
      <w:r w:rsidRPr="008B4EFF">
        <w:rPr>
          <w:rFonts w:cs="Arial"/>
        </w:rPr>
        <w:tab/>
      </w:r>
      <w:r w:rsidRPr="008B4EFF">
        <w:rPr>
          <w:rFonts w:cs="Arial"/>
        </w:rPr>
        <w:tab/>
      </w:r>
    </w:p>
    <w:p w14:paraId="2FA1B9A1" w14:textId="77777777" w:rsidR="0013070D" w:rsidRPr="008B4EFF" w:rsidRDefault="0013070D" w:rsidP="0013070D">
      <w:pPr>
        <w:spacing w:after="0" w:line="360" w:lineRule="auto"/>
        <w:jc w:val="both"/>
        <w:rPr>
          <w:rFonts w:cs="Arial"/>
        </w:rPr>
      </w:pPr>
    </w:p>
    <w:p w14:paraId="6A5B1CBE" w14:textId="77777777" w:rsidR="0013070D" w:rsidRPr="008B4EFF" w:rsidRDefault="0013070D" w:rsidP="0013070D">
      <w:pPr>
        <w:spacing w:after="0" w:line="360" w:lineRule="auto"/>
        <w:jc w:val="both"/>
        <w:rPr>
          <w:rFonts w:cs="Arial"/>
        </w:rPr>
      </w:pPr>
    </w:p>
    <w:p w14:paraId="446A9B43" w14:textId="77777777" w:rsidR="0013070D" w:rsidRPr="008B4EFF" w:rsidRDefault="0013070D" w:rsidP="0013070D">
      <w:pPr>
        <w:spacing w:after="0" w:line="360" w:lineRule="auto"/>
        <w:jc w:val="both"/>
        <w:rPr>
          <w:rFonts w:cs="Arial"/>
        </w:rPr>
      </w:pPr>
    </w:p>
    <w:p w14:paraId="48D324F1" w14:textId="77777777" w:rsidR="0013070D" w:rsidRPr="008B4EFF" w:rsidRDefault="0013070D" w:rsidP="0013070D">
      <w:pPr>
        <w:spacing w:after="0" w:line="360" w:lineRule="auto"/>
        <w:jc w:val="both"/>
        <w:rPr>
          <w:rFonts w:cs="Arial"/>
        </w:rPr>
      </w:pPr>
    </w:p>
    <w:p w14:paraId="673D15F4" w14:textId="77777777" w:rsidR="0013070D" w:rsidRDefault="0013070D" w:rsidP="0013070D">
      <w:pPr>
        <w:spacing w:after="0" w:line="240" w:lineRule="auto"/>
        <w:jc w:val="both"/>
        <w:rPr>
          <w:rFonts w:cs="Arial"/>
          <w:i/>
          <w:sz w:val="16"/>
          <w:szCs w:val="16"/>
        </w:rPr>
      </w:pPr>
    </w:p>
    <w:p w14:paraId="2D801AC4" w14:textId="77777777" w:rsidR="0013070D" w:rsidRDefault="0013070D" w:rsidP="0013070D">
      <w:pPr>
        <w:spacing w:after="0" w:line="240" w:lineRule="auto"/>
        <w:jc w:val="both"/>
        <w:rPr>
          <w:rFonts w:cs="Arial"/>
          <w:i/>
          <w:sz w:val="16"/>
          <w:szCs w:val="16"/>
        </w:rPr>
      </w:pPr>
    </w:p>
    <w:p w14:paraId="268FA4FA" w14:textId="77777777" w:rsidR="0013070D" w:rsidRDefault="0013070D" w:rsidP="0013070D">
      <w:pPr>
        <w:spacing w:after="0" w:line="240" w:lineRule="auto"/>
        <w:jc w:val="both"/>
        <w:rPr>
          <w:rFonts w:cs="Arial"/>
          <w:i/>
          <w:sz w:val="16"/>
          <w:szCs w:val="16"/>
        </w:rPr>
      </w:pPr>
    </w:p>
    <w:p w14:paraId="6FB8C124" w14:textId="77777777" w:rsidR="0013070D" w:rsidRDefault="0013070D" w:rsidP="0013070D">
      <w:pPr>
        <w:spacing w:after="0" w:line="240" w:lineRule="auto"/>
        <w:jc w:val="both"/>
        <w:rPr>
          <w:rFonts w:cs="Arial"/>
          <w:i/>
          <w:sz w:val="16"/>
          <w:szCs w:val="16"/>
        </w:rPr>
      </w:pPr>
    </w:p>
    <w:p w14:paraId="1DD6765F" w14:textId="77777777" w:rsidR="0013070D" w:rsidRDefault="0013070D" w:rsidP="0013070D">
      <w:pPr>
        <w:spacing w:after="0" w:line="240" w:lineRule="auto"/>
        <w:jc w:val="both"/>
        <w:rPr>
          <w:rFonts w:cs="Arial"/>
          <w:i/>
          <w:sz w:val="16"/>
          <w:szCs w:val="16"/>
        </w:rPr>
      </w:pPr>
    </w:p>
    <w:p w14:paraId="4787CA64" w14:textId="77777777" w:rsidR="0013070D" w:rsidRDefault="0013070D" w:rsidP="0013070D">
      <w:pPr>
        <w:spacing w:after="0" w:line="240" w:lineRule="auto"/>
        <w:jc w:val="both"/>
        <w:rPr>
          <w:rFonts w:cs="Arial"/>
          <w:i/>
          <w:sz w:val="16"/>
          <w:szCs w:val="16"/>
        </w:rPr>
      </w:pPr>
    </w:p>
    <w:p w14:paraId="3F6C3ACA" w14:textId="77777777" w:rsidR="0013070D" w:rsidRDefault="0013070D" w:rsidP="0013070D">
      <w:pPr>
        <w:spacing w:after="0" w:line="240" w:lineRule="auto"/>
        <w:jc w:val="both"/>
        <w:rPr>
          <w:rFonts w:cs="Arial"/>
          <w:i/>
          <w:sz w:val="16"/>
          <w:szCs w:val="16"/>
        </w:rPr>
      </w:pPr>
    </w:p>
    <w:p w14:paraId="361836C4" w14:textId="77777777" w:rsidR="0013070D" w:rsidRDefault="0013070D" w:rsidP="0013070D">
      <w:pPr>
        <w:spacing w:after="0" w:line="240" w:lineRule="auto"/>
        <w:jc w:val="both"/>
        <w:rPr>
          <w:rFonts w:cs="Arial"/>
          <w:i/>
          <w:sz w:val="16"/>
          <w:szCs w:val="16"/>
        </w:rPr>
      </w:pPr>
    </w:p>
    <w:p w14:paraId="59F9DFCF" w14:textId="77777777" w:rsidR="0013070D" w:rsidRDefault="0013070D" w:rsidP="0013070D">
      <w:pPr>
        <w:spacing w:after="0" w:line="240" w:lineRule="auto"/>
        <w:jc w:val="both"/>
        <w:rPr>
          <w:rFonts w:cs="Arial"/>
          <w:i/>
          <w:sz w:val="16"/>
          <w:szCs w:val="16"/>
        </w:rPr>
      </w:pPr>
    </w:p>
    <w:p w14:paraId="620BE389" w14:textId="77777777" w:rsidR="0013070D" w:rsidRDefault="0013070D" w:rsidP="0013070D">
      <w:pPr>
        <w:spacing w:after="0" w:line="240" w:lineRule="auto"/>
        <w:jc w:val="both"/>
        <w:rPr>
          <w:rFonts w:cs="Arial"/>
          <w:i/>
          <w:sz w:val="16"/>
          <w:szCs w:val="16"/>
        </w:rPr>
      </w:pPr>
    </w:p>
    <w:p w14:paraId="7D24E8B7" w14:textId="77777777" w:rsidR="0013070D" w:rsidRDefault="0013070D" w:rsidP="0013070D">
      <w:pPr>
        <w:spacing w:after="0" w:line="240" w:lineRule="auto"/>
        <w:jc w:val="both"/>
        <w:rPr>
          <w:rFonts w:cs="Arial"/>
          <w:i/>
          <w:sz w:val="16"/>
          <w:szCs w:val="16"/>
        </w:rPr>
      </w:pPr>
    </w:p>
    <w:p w14:paraId="0C00AE8B" w14:textId="77777777" w:rsidR="0013070D" w:rsidRDefault="0013070D" w:rsidP="0013070D">
      <w:pPr>
        <w:spacing w:after="0" w:line="240" w:lineRule="auto"/>
        <w:jc w:val="both"/>
        <w:rPr>
          <w:rFonts w:cs="Arial"/>
          <w:i/>
          <w:sz w:val="16"/>
          <w:szCs w:val="16"/>
        </w:rPr>
      </w:pPr>
    </w:p>
    <w:p w14:paraId="1134B9EE" w14:textId="77777777" w:rsidR="0013070D" w:rsidRDefault="0013070D" w:rsidP="0013070D">
      <w:pPr>
        <w:spacing w:after="0" w:line="240" w:lineRule="auto"/>
        <w:jc w:val="both"/>
        <w:rPr>
          <w:rFonts w:cs="Arial"/>
          <w:i/>
          <w:sz w:val="16"/>
          <w:szCs w:val="16"/>
        </w:rPr>
      </w:pPr>
    </w:p>
    <w:p w14:paraId="2ECD921D" w14:textId="77777777" w:rsidR="0013070D" w:rsidRDefault="0013070D" w:rsidP="0013070D">
      <w:pPr>
        <w:spacing w:after="0" w:line="240" w:lineRule="auto"/>
        <w:jc w:val="both"/>
        <w:rPr>
          <w:rFonts w:cs="Arial"/>
          <w:i/>
          <w:sz w:val="16"/>
          <w:szCs w:val="16"/>
        </w:rPr>
      </w:pPr>
    </w:p>
    <w:p w14:paraId="1F6B3449" w14:textId="77777777" w:rsidR="0013070D" w:rsidRDefault="0013070D" w:rsidP="0013070D">
      <w:pPr>
        <w:spacing w:after="0" w:line="240" w:lineRule="auto"/>
        <w:jc w:val="both"/>
        <w:rPr>
          <w:rFonts w:cs="Arial"/>
          <w:i/>
          <w:sz w:val="16"/>
          <w:szCs w:val="16"/>
        </w:rPr>
      </w:pPr>
    </w:p>
    <w:p w14:paraId="6EC18E83" w14:textId="77777777" w:rsidR="0013070D" w:rsidRDefault="0013070D" w:rsidP="0013070D">
      <w:pPr>
        <w:spacing w:after="0" w:line="240" w:lineRule="auto"/>
        <w:jc w:val="both"/>
        <w:rPr>
          <w:rFonts w:cs="Arial"/>
          <w:i/>
          <w:sz w:val="16"/>
          <w:szCs w:val="16"/>
        </w:rPr>
      </w:pPr>
      <w:r w:rsidRPr="00BB73DC">
        <w:rPr>
          <w:rFonts w:cs="Arial"/>
          <w:i/>
          <w:sz w:val="16"/>
          <w:szCs w:val="16"/>
        </w:rPr>
        <w:t>MDB guarantees that any personal data processed within this form shall be in accordance with the requirements of local and EU legislation on data protection in force at the time of the data processing including GDPR. All the personal data collection in this form will be considered under the classification ‘confidential’. Persons have the right to access and report their personal data, rectify, erase and restrict their personal data and to object to processing in terms of GDPR.</w:t>
      </w:r>
    </w:p>
    <w:sectPr w:rsidR="0013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C35A5"/>
    <w:multiLevelType w:val="multilevel"/>
    <w:tmpl w:val="3E768EA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0D"/>
    <w:rsid w:val="00024663"/>
    <w:rsid w:val="0013070D"/>
    <w:rsid w:val="004E0B53"/>
    <w:rsid w:val="00670EC8"/>
    <w:rsid w:val="00C71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485A"/>
  <w15:chartTrackingRefBased/>
  <w15:docId w15:val="{B538653D-8834-4175-9CB1-042557DA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0D"/>
    <w:rPr>
      <w:rFonts w:ascii="Cambria" w:hAnsi="Cambria"/>
    </w:rPr>
  </w:style>
  <w:style w:type="paragraph" w:styleId="Heading1">
    <w:name w:val="heading 1"/>
    <w:basedOn w:val="Normal"/>
    <w:next w:val="Normal"/>
    <w:link w:val="Heading1Char"/>
    <w:uiPriority w:val="9"/>
    <w:qFormat/>
    <w:rsid w:val="0013070D"/>
    <w:pPr>
      <w:keepNext/>
      <w:keepLines/>
      <w:numPr>
        <w:numId w:val="2"/>
      </w:numPr>
      <w:pBdr>
        <w:bottom w:val="single" w:sz="4" w:space="1" w:color="auto"/>
      </w:pBdr>
      <w:spacing w:before="480" w:line="276" w:lineRule="auto"/>
      <w:outlineLvl w:val="0"/>
    </w:pPr>
    <w:rPr>
      <w:rFonts w:eastAsia="Verdana" w:cstheme="majorBidi"/>
      <w:b/>
      <w:sz w:val="36"/>
      <w:szCs w:val="32"/>
      <w:lang w:eastAsia="en-GB"/>
    </w:rPr>
  </w:style>
  <w:style w:type="paragraph" w:styleId="Heading2">
    <w:name w:val="heading 2"/>
    <w:basedOn w:val="Normal"/>
    <w:next w:val="Normal"/>
    <w:link w:val="Heading2Char"/>
    <w:uiPriority w:val="9"/>
    <w:unhideWhenUsed/>
    <w:qFormat/>
    <w:rsid w:val="0013070D"/>
    <w:pPr>
      <w:keepNext/>
      <w:keepLines/>
      <w:numPr>
        <w:ilvl w:val="1"/>
        <w:numId w:val="2"/>
      </w:numPr>
      <w:spacing w:before="360" w:after="0" w:line="276" w:lineRule="auto"/>
      <w:ind w:left="1070"/>
      <w:jc w:val="both"/>
      <w:outlineLvl w:val="1"/>
    </w:pPr>
    <w:rPr>
      <w:rFonts w:eastAsia="Arial" w:cstheme="majorBidi"/>
      <w:b/>
      <w:sz w:val="28"/>
      <w:szCs w:val="26"/>
      <w:lang w:eastAsia="en-GB"/>
    </w:rPr>
  </w:style>
  <w:style w:type="paragraph" w:styleId="Heading3">
    <w:name w:val="heading 3"/>
    <w:basedOn w:val="Heading2"/>
    <w:next w:val="Normal"/>
    <w:link w:val="Heading3Char"/>
    <w:uiPriority w:val="9"/>
    <w:unhideWhenUsed/>
    <w:qFormat/>
    <w:rsid w:val="0013070D"/>
    <w:pPr>
      <w:keepNext w:val="0"/>
      <w:keepLines w:val="0"/>
      <w:numPr>
        <w:ilvl w:val="2"/>
      </w:numPr>
      <w:spacing w:before="120"/>
      <w:ind w:left="1997"/>
      <w:outlineLvl w:val="2"/>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70D"/>
    <w:rPr>
      <w:rFonts w:ascii="Cambria" w:eastAsia="Verdana" w:hAnsi="Cambria" w:cstheme="majorBidi"/>
      <w:b/>
      <w:sz w:val="36"/>
      <w:szCs w:val="32"/>
      <w:lang w:eastAsia="en-GB"/>
    </w:rPr>
  </w:style>
  <w:style w:type="character" w:customStyle="1" w:styleId="Heading2Char">
    <w:name w:val="Heading 2 Char"/>
    <w:basedOn w:val="DefaultParagraphFont"/>
    <w:link w:val="Heading2"/>
    <w:uiPriority w:val="9"/>
    <w:rsid w:val="0013070D"/>
    <w:rPr>
      <w:rFonts w:ascii="Cambria" w:eastAsia="Arial" w:hAnsi="Cambria" w:cstheme="majorBidi"/>
      <w:b/>
      <w:sz w:val="28"/>
      <w:szCs w:val="26"/>
      <w:lang w:eastAsia="en-GB"/>
    </w:rPr>
  </w:style>
  <w:style w:type="character" w:customStyle="1" w:styleId="Heading3Char">
    <w:name w:val="Heading 3 Char"/>
    <w:basedOn w:val="DefaultParagraphFont"/>
    <w:link w:val="Heading3"/>
    <w:uiPriority w:val="9"/>
    <w:rsid w:val="0013070D"/>
    <w:rPr>
      <w:rFonts w:ascii="Cambria" w:eastAsia="Arial" w:hAnsi="Cambria" w:cstheme="majorBidi"/>
      <w:szCs w:val="26"/>
      <w:lang w:eastAsia="en-GB"/>
    </w:rPr>
  </w:style>
  <w:style w:type="table" w:styleId="TableGrid">
    <w:name w:val="Table Grid"/>
    <w:basedOn w:val="TableNormal"/>
    <w:uiPriority w:val="59"/>
    <w:rsid w:val="0013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basedOn w:val="DefaultParagraphFont"/>
    <w:link w:val="Text1"/>
    <w:locked/>
    <w:rsid w:val="0013070D"/>
    <w:rPr>
      <w:sz w:val="24"/>
    </w:rPr>
  </w:style>
  <w:style w:type="paragraph" w:customStyle="1" w:styleId="Text1">
    <w:name w:val="Text 1"/>
    <w:basedOn w:val="Normal"/>
    <w:link w:val="Text1Char"/>
    <w:rsid w:val="0013070D"/>
    <w:pPr>
      <w:spacing w:after="240" w:line="240" w:lineRule="auto"/>
      <w:ind w:left="480"/>
      <w:jc w:val="both"/>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F2241D2298042A182C0AA2E8F3BB3" ma:contentTypeVersion="15" ma:contentTypeDescription="Create a new document." ma:contentTypeScope="" ma:versionID="820bfce1756aac48f1aece4caecb7400">
  <xsd:schema xmlns:xsd="http://www.w3.org/2001/XMLSchema" xmlns:xs="http://www.w3.org/2001/XMLSchema" xmlns:p="http://schemas.microsoft.com/office/2006/metadata/properties" xmlns:ns2="5bb08e89-7fac-4983-a1db-fd216d46edf5" xmlns:ns3="2c43611b-3e65-4734-8b41-12f58d386275" targetNamespace="http://schemas.microsoft.com/office/2006/metadata/properties" ma:root="true" ma:fieldsID="654a1d4e90e9894a840b2464db5257f2" ns2:_="" ns3:_="">
    <xsd:import namespace="5bb08e89-7fac-4983-a1db-fd216d46edf5"/>
    <xsd:import namespace="2c43611b-3e65-4734-8b41-12f58d386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08e89-7fac-4983-a1db-fd216d46e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ssification" ma:index="14" nillable="true" ma:displayName="Classification" ma:default="MDB-Restricted" ma:format="Dropdown" ma:internalName="Classification">
      <xsd:simpleType>
        <xsd:restriction base="dms:Choice">
          <xsd:enumeration value="MDB-Secret"/>
          <xsd:enumeration value="MDB-Confidential"/>
          <xsd:enumeration value="MDB-Personal-and-Confidential"/>
          <xsd:enumeration value="MDB-Restricted"/>
          <xsd:enumeration value="MDB-Unrestrict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611b-3e65-4734-8b41-12f58d386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89d902-8305-414f-b2a8-cacff6adf92f}" ma:internalName="TaxCatchAll" ma:showField="CatchAllData" ma:web="2c43611b-3e65-4734-8b41-12f58d38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43611b-3e65-4734-8b41-12f58d386275" xsi:nil="true"/>
    <Classification xmlns="5bb08e89-7fac-4983-a1db-fd216d46edf5">MDB-Restricted</Classification>
    <lcf76f155ced4ddcb4097134ff3c332f xmlns="5bb08e89-7fac-4983-a1db-fd216d46ed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2F327-C7D4-4BFC-B806-80746F18B069}"/>
</file>

<file path=customXml/itemProps2.xml><?xml version="1.0" encoding="utf-8"?>
<ds:datastoreItem xmlns:ds="http://schemas.openxmlformats.org/officeDocument/2006/customXml" ds:itemID="{CF784056-18F1-4361-9B8C-7F197310CEBB}">
  <ds:schemaRefs>
    <ds:schemaRef ds:uri="http://schemas.microsoft.com/sharepoint/v3/contenttype/forms"/>
  </ds:schemaRefs>
</ds:datastoreItem>
</file>

<file path=customXml/itemProps3.xml><?xml version="1.0" encoding="utf-8"?>
<ds:datastoreItem xmlns:ds="http://schemas.openxmlformats.org/officeDocument/2006/customXml" ds:itemID="{42F461BD-EF35-4943-BF9A-1E7BFCE6EB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Declaration RFQ 2021 MW03</dc:title>
  <dc:subject/>
  <dc:creator>Ellul Fenech Angele at MDB</dc:creator>
  <cp:keywords/>
  <dc:description/>
  <cp:lastModifiedBy>Portelli Edwin at MDB</cp:lastModifiedBy>
  <cp:revision>3</cp:revision>
  <dcterms:created xsi:type="dcterms:W3CDTF">2021-02-12T10:55:00Z</dcterms:created>
  <dcterms:modified xsi:type="dcterms:W3CDTF">2021-02-12T11:05:00Z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0x0101006E8D6D71AAC9E34199AAB7E623896DA2</vt:lpwstr>
  </property>
</Properties>
</file>